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A1" w:rsidRPr="001F59EB" w:rsidRDefault="007A4CA1" w:rsidP="000D0D53">
      <w:pPr>
        <w:jc w:val="center"/>
        <w:rPr>
          <w:rFonts w:ascii="黑体" w:eastAsia="黑体" w:hAnsi="黑体" w:cs="Times New Roman"/>
          <w:sz w:val="32"/>
          <w:szCs w:val="32"/>
        </w:rPr>
      </w:pPr>
      <w:r w:rsidRPr="001F59EB">
        <w:rPr>
          <w:rFonts w:ascii="黑体" w:eastAsia="黑体" w:hAnsi="黑体" w:cs="黑体" w:hint="eastAsia"/>
          <w:sz w:val="32"/>
          <w:szCs w:val="32"/>
        </w:rPr>
        <w:t>经济与管理学院</w:t>
      </w:r>
      <w:r w:rsidR="00392235">
        <w:rPr>
          <w:rFonts w:ascii="黑体" w:eastAsia="黑体" w:hAnsi="黑体" w:cs="黑体" w:hint="eastAsia"/>
          <w:sz w:val="32"/>
          <w:szCs w:val="32"/>
        </w:rPr>
        <w:t>举办</w:t>
      </w:r>
      <w:r w:rsidRPr="001F59EB">
        <w:rPr>
          <w:rFonts w:ascii="黑体" w:eastAsia="黑体" w:hAnsi="黑体" w:cs="黑体"/>
          <w:sz w:val="32"/>
          <w:szCs w:val="32"/>
        </w:rPr>
        <w:t>2014</w:t>
      </w:r>
      <w:r w:rsidRPr="001F59EB">
        <w:rPr>
          <w:rFonts w:ascii="黑体" w:eastAsia="黑体" w:hAnsi="黑体" w:cs="黑体" w:hint="eastAsia"/>
          <w:sz w:val="32"/>
          <w:szCs w:val="32"/>
        </w:rPr>
        <w:t>届就业指导讲座</w:t>
      </w:r>
    </w:p>
    <w:p w:rsidR="007A4CA1" w:rsidRPr="001F59EB" w:rsidRDefault="007A4CA1" w:rsidP="000916EF">
      <w:pPr>
        <w:spacing w:afterLines="100"/>
        <w:jc w:val="right"/>
        <w:rPr>
          <w:rFonts w:ascii="黑体" w:eastAsia="黑体" w:hAnsi="黑体" w:cs="Times New Roman"/>
          <w:sz w:val="28"/>
          <w:szCs w:val="28"/>
        </w:rPr>
      </w:pPr>
      <w:r w:rsidRPr="001F59EB">
        <w:rPr>
          <w:rFonts w:ascii="黑体" w:eastAsia="黑体" w:hAnsi="黑体" w:cs="黑体"/>
          <w:sz w:val="28"/>
          <w:szCs w:val="28"/>
        </w:rPr>
        <w:t xml:space="preserve"> ——</w:t>
      </w:r>
      <w:r w:rsidRPr="001F59EB">
        <w:rPr>
          <w:rFonts w:ascii="黑体" w:eastAsia="黑体" w:hAnsi="黑体" w:cs="黑体" w:hint="eastAsia"/>
          <w:sz w:val="28"/>
          <w:szCs w:val="28"/>
        </w:rPr>
        <w:t>与五百强高管面对面、探讨面试技巧与人生规划</w:t>
      </w:r>
    </w:p>
    <w:p w:rsidR="007A4CA1" w:rsidRDefault="007A4CA1" w:rsidP="000916EF">
      <w:pPr>
        <w:spacing w:afterLines="50" w:line="276" w:lineRule="auto"/>
        <w:ind w:firstLineChars="200" w:firstLine="480"/>
        <w:jc w:val="left"/>
        <w:rPr>
          <w:rFonts w:cs="Times New Roman"/>
          <w:color w:val="000000"/>
          <w:sz w:val="24"/>
          <w:szCs w:val="24"/>
        </w:rPr>
      </w:pPr>
      <w:r>
        <w:rPr>
          <w:color w:val="000000"/>
          <w:sz w:val="24"/>
          <w:szCs w:val="24"/>
        </w:rPr>
        <w:t>2013</w:t>
      </w:r>
      <w:r>
        <w:rPr>
          <w:rFonts w:cs="宋体" w:hint="eastAsia"/>
          <w:color w:val="000000"/>
          <w:sz w:val="24"/>
          <w:szCs w:val="24"/>
        </w:rPr>
        <w:t>年</w:t>
      </w:r>
      <w:r w:rsidRPr="000D0D53">
        <w:rPr>
          <w:color w:val="000000"/>
          <w:sz w:val="24"/>
          <w:szCs w:val="24"/>
        </w:rPr>
        <w:t>11</w:t>
      </w:r>
      <w:r w:rsidRPr="000D0D53">
        <w:rPr>
          <w:rFonts w:cs="宋体" w:hint="eastAsia"/>
          <w:color w:val="000000"/>
          <w:sz w:val="24"/>
          <w:szCs w:val="24"/>
        </w:rPr>
        <w:t>月</w:t>
      </w:r>
      <w:r>
        <w:rPr>
          <w:color w:val="000000"/>
          <w:sz w:val="24"/>
          <w:szCs w:val="24"/>
        </w:rPr>
        <w:t>1</w:t>
      </w:r>
      <w:r w:rsidRPr="000D0D53">
        <w:rPr>
          <w:color w:val="000000"/>
          <w:sz w:val="24"/>
          <w:szCs w:val="24"/>
        </w:rPr>
        <w:t>8</w:t>
      </w:r>
      <w:r w:rsidRPr="000D0D53">
        <w:rPr>
          <w:rFonts w:cs="宋体" w:hint="eastAsia"/>
          <w:color w:val="000000"/>
          <w:sz w:val="24"/>
          <w:szCs w:val="24"/>
        </w:rPr>
        <w:t>日</w:t>
      </w:r>
      <w:r>
        <w:rPr>
          <w:rFonts w:cs="宋体" w:hint="eastAsia"/>
          <w:color w:val="000000"/>
          <w:sz w:val="24"/>
          <w:szCs w:val="24"/>
        </w:rPr>
        <w:t>晚</w:t>
      </w:r>
      <w:r>
        <w:rPr>
          <w:color w:val="000000"/>
          <w:sz w:val="24"/>
          <w:szCs w:val="24"/>
        </w:rPr>
        <w:t>7</w:t>
      </w:r>
      <w:r>
        <w:rPr>
          <w:rFonts w:cs="宋体" w:hint="eastAsia"/>
          <w:color w:val="000000"/>
          <w:sz w:val="24"/>
          <w:szCs w:val="24"/>
        </w:rPr>
        <w:t>点</w:t>
      </w:r>
      <w:r w:rsidRPr="000D0D53">
        <w:rPr>
          <w:rFonts w:cs="宋体" w:hint="eastAsia"/>
          <w:color w:val="000000"/>
          <w:sz w:val="24"/>
          <w:szCs w:val="24"/>
        </w:rPr>
        <w:t>，经济与管理学院</w:t>
      </w:r>
      <w:r>
        <w:rPr>
          <w:rFonts w:cs="宋体" w:hint="eastAsia"/>
          <w:color w:val="000000"/>
          <w:sz w:val="24"/>
          <w:szCs w:val="24"/>
        </w:rPr>
        <w:t>把握就业节奏，根据当前的学生需求，有针对性的</w:t>
      </w:r>
      <w:r w:rsidRPr="000D0D53">
        <w:rPr>
          <w:rFonts w:cs="宋体" w:hint="eastAsia"/>
          <w:color w:val="000000"/>
          <w:sz w:val="24"/>
          <w:szCs w:val="24"/>
        </w:rPr>
        <w:t>组织</w:t>
      </w:r>
      <w:r w:rsidR="000A0F0C">
        <w:rPr>
          <w:rFonts w:cs="宋体" w:hint="eastAsia"/>
          <w:color w:val="000000"/>
          <w:sz w:val="24"/>
          <w:szCs w:val="24"/>
        </w:rPr>
        <w:t>举办</w:t>
      </w:r>
      <w:r w:rsidRPr="000D0D53">
        <w:rPr>
          <w:rFonts w:cs="宋体" w:hint="eastAsia"/>
          <w:color w:val="000000"/>
          <w:sz w:val="24"/>
          <w:szCs w:val="24"/>
        </w:rPr>
        <w:t>了</w:t>
      </w:r>
      <w:r>
        <w:rPr>
          <w:rFonts w:cs="宋体" w:hint="eastAsia"/>
          <w:color w:val="000000"/>
          <w:sz w:val="24"/>
          <w:szCs w:val="24"/>
        </w:rPr>
        <w:t>就业指导讲座，由安永咨询公司亚太区总监王磊和中国体育彩票运营管理有限公司风险控制部负责人高屹然主讲</w:t>
      </w:r>
      <w:r w:rsidRPr="000D0D53">
        <w:rPr>
          <w:rFonts w:cs="宋体" w:hint="eastAsia"/>
          <w:color w:val="000000"/>
          <w:sz w:val="24"/>
          <w:szCs w:val="24"/>
        </w:rPr>
        <w:t>。经管</w:t>
      </w:r>
      <w:r>
        <w:rPr>
          <w:rFonts w:cs="宋体" w:hint="eastAsia"/>
          <w:color w:val="000000"/>
          <w:sz w:val="24"/>
          <w:szCs w:val="24"/>
        </w:rPr>
        <w:t>学</w:t>
      </w:r>
      <w:r w:rsidRPr="000D0D53">
        <w:rPr>
          <w:rFonts w:cs="宋体" w:hint="eastAsia"/>
          <w:color w:val="000000"/>
          <w:sz w:val="24"/>
          <w:szCs w:val="24"/>
        </w:rPr>
        <w:t>院党总支副书记赵军伟老师、</w:t>
      </w:r>
      <w:r w:rsidRPr="00947728">
        <w:rPr>
          <w:rFonts w:cs="宋体" w:hint="eastAsia"/>
          <w:color w:val="000000"/>
          <w:sz w:val="24"/>
          <w:szCs w:val="24"/>
        </w:rPr>
        <w:t>电力经济管理教研室主任</w:t>
      </w:r>
      <w:r>
        <w:rPr>
          <w:rFonts w:cs="宋体" w:hint="eastAsia"/>
          <w:color w:val="000000"/>
          <w:sz w:val="24"/>
          <w:szCs w:val="24"/>
        </w:rPr>
        <w:t>、工商</w:t>
      </w:r>
      <w:r>
        <w:rPr>
          <w:color w:val="000000"/>
          <w:sz w:val="24"/>
          <w:szCs w:val="24"/>
        </w:rPr>
        <w:t>1101</w:t>
      </w:r>
      <w:r>
        <w:rPr>
          <w:rFonts w:cs="宋体" w:hint="eastAsia"/>
          <w:color w:val="000000"/>
          <w:sz w:val="24"/>
          <w:szCs w:val="24"/>
        </w:rPr>
        <w:t>班班主任刘敦楠老师</w:t>
      </w:r>
      <w:r w:rsidRPr="000D0D53">
        <w:rPr>
          <w:rFonts w:cs="宋体" w:hint="eastAsia"/>
          <w:color w:val="000000"/>
          <w:sz w:val="24"/>
          <w:szCs w:val="24"/>
        </w:rPr>
        <w:t>出席了本次</w:t>
      </w:r>
      <w:r>
        <w:rPr>
          <w:rFonts w:cs="宋体" w:hint="eastAsia"/>
          <w:color w:val="000000"/>
          <w:sz w:val="24"/>
          <w:szCs w:val="24"/>
        </w:rPr>
        <w:t>讲座</w:t>
      </w:r>
      <w:r w:rsidRPr="000D0D53">
        <w:rPr>
          <w:rFonts w:cs="宋体" w:hint="eastAsia"/>
          <w:color w:val="000000"/>
          <w:sz w:val="24"/>
          <w:szCs w:val="24"/>
        </w:rPr>
        <w:t>，</w:t>
      </w:r>
      <w:r>
        <w:rPr>
          <w:color w:val="000000"/>
          <w:sz w:val="24"/>
          <w:szCs w:val="24"/>
        </w:rPr>
        <w:t>2014</w:t>
      </w:r>
      <w:r>
        <w:rPr>
          <w:rFonts w:cs="宋体" w:hint="eastAsia"/>
          <w:color w:val="000000"/>
          <w:sz w:val="24"/>
          <w:szCs w:val="24"/>
        </w:rPr>
        <w:t>届</w:t>
      </w:r>
      <w:r w:rsidRPr="000D0D53">
        <w:rPr>
          <w:rFonts w:cs="宋体" w:hint="eastAsia"/>
          <w:color w:val="000000"/>
          <w:sz w:val="24"/>
          <w:szCs w:val="24"/>
        </w:rPr>
        <w:t>有就业意向的同学全体列席。</w:t>
      </w:r>
      <w:r w:rsidR="000916EF">
        <w:rPr>
          <w:rFonts w:cs="宋体" w:hint="eastAsia"/>
          <w:color w:val="000000"/>
          <w:sz w:val="24"/>
          <w:szCs w:val="24"/>
        </w:rPr>
        <w:t>讲座</w:t>
      </w:r>
      <w:r w:rsidRPr="000D0D53">
        <w:rPr>
          <w:rFonts w:cs="宋体" w:hint="eastAsia"/>
          <w:color w:val="000000"/>
          <w:sz w:val="24"/>
          <w:szCs w:val="24"/>
        </w:rPr>
        <w:t>由</w:t>
      </w:r>
      <w:r>
        <w:rPr>
          <w:rFonts w:cs="宋体" w:hint="eastAsia"/>
          <w:color w:val="000000"/>
          <w:sz w:val="24"/>
          <w:szCs w:val="24"/>
        </w:rPr>
        <w:t>刘敦楠</w:t>
      </w:r>
      <w:r w:rsidRPr="000D0D53">
        <w:rPr>
          <w:rFonts w:cs="宋体" w:hint="eastAsia"/>
          <w:color w:val="000000"/>
          <w:sz w:val="24"/>
          <w:szCs w:val="24"/>
        </w:rPr>
        <w:t>老师主持。</w:t>
      </w:r>
    </w:p>
    <w:p w:rsidR="007A4CA1" w:rsidRDefault="007A4CA1" w:rsidP="001F59EB">
      <w:pPr>
        <w:spacing w:after="100" w:afterAutospacing="1" w:line="276" w:lineRule="auto"/>
        <w:ind w:firstLineChars="200" w:firstLine="480"/>
        <w:jc w:val="left"/>
        <w:rPr>
          <w:rFonts w:cs="Times New Roman"/>
          <w:color w:val="000000"/>
          <w:sz w:val="24"/>
          <w:szCs w:val="24"/>
        </w:rPr>
      </w:pPr>
      <w:r>
        <w:rPr>
          <w:rFonts w:cs="宋体" w:hint="eastAsia"/>
          <w:color w:val="000000"/>
          <w:sz w:val="24"/>
          <w:szCs w:val="24"/>
        </w:rPr>
        <w:t>首先，刘敦楠老师表示学院领导、老师非常关心</w:t>
      </w:r>
      <w:r>
        <w:rPr>
          <w:color w:val="000000"/>
          <w:sz w:val="24"/>
          <w:szCs w:val="24"/>
        </w:rPr>
        <w:t>2010</w:t>
      </w:r>
      <w:r>
        <w:rPr>
          <w:rFonts w:cs="宋体" w:hint="eastAsia"/>
          <w:color w:val="000000"/>
          <w:sz w:val="24"/>
          <w:szCs w:val="24"/>
        </w:rPr>
        <w:t>级学生就业情况，同时也在竭尽所能提供宝贵资源，给予大家就业方面的指导与帮助。作为电力经济管理教研室主任，在之前为技术经济研究生、工商管理本科生召开的就业指导讲座取得较好成效后，希望将这具有指导性的就业讲座与</w:t>
      </w:r>
      <w:bookmarkStart w:id="0" w:name="_GoBack"/>
      <w:bookmarkEnd w:id="0"/>
      <w:r>
        <w:rPr>
          <w:rFonts w:cs="宋体" w:hint="eastAsia"/>
          <w:color w:val="000000"/>
          <w:sz w:val="24"/>
          <w:szCs w:val="24"/>
        </w:rPr>
        <w:t>全年级同学分享。因此，在就业关键时期，请来两位外企和国企的高管，结合自身经历，给予就业指导，帮助大家在短期内提高面试水平，同时做好职场的中长期职业生涯规划。</w:t>
      </w:r>
    </w:p>
    <w:p w:rsidR="007A4CA1" w:rsidRDefault="007A4CA1" w:rsidP="001F59EB">
      <w:pPr>
        <w:spacing w:after="100" w:afterAutospacing="1" w:line="276" w:lineRule="auto"/>
        <w:ind w:firstLineChars="200" w:firstLine="480"/>
        <w:jc w:val="left"/>
        <w:rPr>
          <w:rFonts w:cs="Times New Roman"/>
          <w:color w:val="000000"/>
          <w:sz w:val="24"/>
          <w:szCs w:val="24"/>
        </w:rPr>
      </w:pPr>
      <w:r>
        <w:rPr>
          <w:rFonts w:cs="宋体" w:hint="eastAsia"/>
          <w:color w:val="000000"/>
          <w:sz w:val="24"/>
          <w:szCs w:val="24"/>
        </w:rPr>
        <w:t>接着，王磊老师主讲职业生涯规划以及不同类型企业的特点。毕业于北京大学的他，在英国伦敦政治学院深造后回国就业，经历</w:t>
      </w:r>
      <w:hyperlink r:id="rId6" w:tgtFrame="_blank" w:history="1">
        <w:r w:rsidRPr="00484DDB">
          <w:rPr>
            <w:rFonts w:cs="宋体" w:hint="eastAsia"/>
            <w:color w:val="000000"/>
            <w:sz w:val="24"/>
            <w:szCs w:val="24"/>
          </w:rPr>
          <w:t>埃森哲</w:t>
        </w:r>
      </w:hyperlink>
      <w:r w:rsidRPr="00484DDB">
        <w:rPr>
          <w:rFonts w:cs="宋体" w:hint="eastAsia"/>
          <w:color w:val="000000"/>
          <w:sz w:val="24"/>
          <w:szCs w:val="24"/>
        </w:rPr>
        <w:t>管理</w:t>
      </w:r>
      <w:hyperlink r:id="rId7" w:tgtFrame="_blank" w:history="1">
        <w:r w:rsidRPr="00484DDB">
          <w:rPr>
            <w:rFonts w:cs="宋体" w:hint="eastAsia"/>
            <w:color w:val="000000"/>
            <w:sz w:val="24"/>
            <w:szCs w:val="24"/>
          </w:rPr>
          <w:t>咨询公司</w:t>
        </w:r>
      </w:hyperlink>
      <w:r w:rsidRPr="00484DDB">
        <w:rPr>
          <w:rFonts w:cs="宋体" w:hint="eastAsia"/>
          <w:color w:val="000000"/>
          <w:sz w:val="24"/>
          <w:szCs w:val="24"/>
        </w:rPr>
        <w:t>、西门子、联想集团、安永咨询等国际</w:t>
      </w:r>
      <w:r>
        <w:rPr>
          <w:rFonts w:cs="宋体" w:hint="eastAsia"/>
          <w:color w:val="000000"/>
          <w:sz w:val="24"/>
          <w:szCs w:val="24"/>
        </w:rPr>
        <w:t>大型企业的锻炼与磨砺。王老师通过自身职业轨迹来启发大家，要尽早做好职业生涯规划，根据个人兴趣、优势，全面考虑后慎重选择行业，进而选择企业。与此同时，王老师分别介绍了外企、国企、民企等特点及其所需的人才类型，并建议同学不要只盯着国企，也可以考虑选择具有活力和潜力的民企，将收获到宝贵的基层运营实操经验。</w:t>
      </w:r>
    </w:p>
    <w:p w:rsidR="007A4CA1" w:rsidRDefault="007A4CA1" w:rsidP="001F59EB">
      <w:pPr>
        <w:spacing w:after="100" w:afterAutospacing="1" w:line="276" w:lineRule="auto"/>
        <w:ind w:firstLineChars="200" w:firstLine="480"/>
        <w:jc w:val="left"/>
        <w:rPr>
          <w:rFonts w:cs="Times New Roman"/>
          <w:color w:val="000000"/>
          <w:sz w:val="24"/>
          <w:szCs w:val="24"/>
        </w:rPr>
      </w:pPr>
      <w:r>
        <w:rPr>
          <w:rFonts w:cs="宋体" w:hint="eastAsia"/>
          <w:color w:val="000000"/>
          <w:sz w:val="24"/>
          <w:szCs w:val="24"/>
        </w:rPr>
        <w:t>接下来，毕业于清华大学，后到北邮读研，工作后又到英国读博士的高屹然老师，</w:t>
      </w:r>
      <w:r w:rsidR="00155799">
        <w:rPr>
          <w:rFonts w:cs="宋体" w:hint="eastAsia"/>
          <w:color w:val="000000"/>
          <w:sz w:val="24"/>
          <w:szCs w:val="24"/>
        </w:rPr>
        <w:t>结合他在</w:t>
      </w:r>
      <w:r>
        <w:rPr>
          <w:rFonts w:cs="宋体" w:hint="eastAsia"/>
          <w:color w:val="000000"/>
          <w:sz w:val="24"/>
          <w:szCs w:val="24"/>
        </w:rPr>
        <w:t>信息产业部信息研究院</w:t>
      </w:r>
      <w:r w:rsidR="00155799">
        <w:rPr>
          <w:rFonts w:cs="宋体" w:hint="eastAsia"/>
          <w:color w:val="000000"/>
          <w:sz w:val="24"/>
          <w:szCs w:val="24"/>
        </w:rPr>
        <w:t>标准化研究所、英国电信、英国博彩公司、中船重工、中体彩等国企外企工作多年的经验</w:t>
      </w:r>
      <w:r>
        <w:rPr>
          <w:rFonts w:cs="宋体" w:hint="eastAsia"/>
          <w:color w:val="000000"/>
          <w:sz w:val="24"/>
          <w:szCs w:val="24"/>
        </w:rPr>
        <w:t>，针对国企特点给大家介绍面试技巧。他强调，在面试过程中有三个关键点：一、形象。国企的面试官比较看重形象问题，所以面试前要精心准备，以积极有活力的形象来吸引面试官的注意；二、特长。国企比较偏好有特长的人才，在简历或面试中要醒目突出自身特长和优势；三、专业知识。面试中各部门考察的重点是专业知识，只有做好全面知识积累才能脱颖而出。同时，高老师还针对大学生的通病建议大家，在国企工作应“眼中有活”，把姿态放低，主动承担工作。低调、勤奋才能深得人心。</w:t>
      </w:r>
    </w:p>
    <w:p w:rsidR="007A4CA1" w:rsidRDefault="007A4CA1" w:rsidP="001F59EB">
      <w:pPr>
        <w:spacing w:after="100" w:afterAutospacing="1" w:line="276" w:lineRule="auto"/>
        <w:ind w:firstLineChars="200" w:firstLine="480"/>
        <w:jc w:val="left"/>
        <w:rPr>
          <w:rFonts w:cs="Times New Roman"/>
          <w:color w:val="000000"/>
          <w:sz w:val="24"/>
          <w:szCs w:val="24"/>
        </w:rPr>
      </w:pPr>
      <w:r>
        <w:rPr>
          <w:rFonts w:cs="宋体" w:hint="eastAsia"/>
          <w:color w:val="000000"/>
          <w:sz w:val="24"/>
          <w:szCs w:val="24"/>
        </w:rPr>
        <w:t>随后在观众提问环节，同学们提出关于面试准备、面试技巧与注意细节、国企民企选择、职业轨迹转变、性别差异等问题，两位老师热心细致为大家答疑解惑，其中高老师指出，“人生就是在不断投资、销售自己中提升价值。”经过一番</w:t>
      </w:r>
      <w:r>
        <w:rPr>
          <w:rFonts w:cs="宋体" w:hint="eastAsia"/>
          <w:color w:val="000000"/>
          <w:sz w:val="24"/>
          <w:szCs w:val="24"/>
        </w:rPr>
        <w:lastRenderedPageBreak/>
        <w:t>热烈交流讨论后，刘敦楠、王磊、高屹然老师对同学们就业提出了各自的意见与建议，同时希望大家都能找到称心如意的工作。</w:t>
      </w:r>
    </w:p>
    <w:p w:rsidR="007A4CA1" w:rsidRPr="00F90063" w:rsidRDefault="007A4CA1" w:rsidP="001F59EB">
      <w:pPr>
        <w:spacing w:after="100" w:afterAutospacing="1" w:line="276" w:lineRule="auto"/>
        <w:ind w:firstLineChars="200" w:firstLine="480"/>
        <w:jc w:val="left"/>
        <w:rPr>
          <w:rFonts w:cs="Times New Roman"/>
          <w:color w:val="000000"/>
          <w:sz w:val="24"/>
          <w:szCs w:val="24"/>
        </w:rPr>
      </w:pPr>
      <w:r>
        <w:rPr>
          <w:rFonts w:cs="宋体" w:hint="eastAsia"/>
          <w:color w:val="000000"/>
          <w:sz w:val="24"/>
          <w:szCs w:val="24"/>
        </w:rPr>
        <w:t>赵军伟副书记最后总结讲话，他首先向百忙之中为学生们提供指导咨询的王磊、高屹然、刘敦楠老师表示衷心的感谢，并作总结发言。赵书记表示，两位资深高管从工作单位“甲方”的立场角度给予就业指导，与学生面对面交流，使大家直接了解应聘单位的想法与需求，做好全面到位的应聘准备，从而提高应聘成功率，更好的帮助经管学院</w:t>
      </w:r>
      <w:r>
        <w:rPr>
          <w:color w:val="000000"/>
          <w:sz w:val="24"/>
          <w:szCs w:val="24"/>
        </w:rPr>
        <w:t>2014</w:t>
      </w:r>
      <w:r>
        <w:rPr>
          <w:rFonts w:cs="宋体" w:hint="eastAsia"/>
          <w:color w:val="000000"/>
          <w:sz w:val="24"/>
          <w:szCs w:val="24"/>
        </w:rPr>
        <w:t>届毕业生顺利就业。同时，他给在座的同学分析了两组数据：一是</w:t>
      </w:r>
      <w:r>
        <w:rPr>
          <w:color w:val="000000"/>
          <w:sz w:val="24"/>
          <w:szCs w:val="24"/>
        </w:rPr>
        <w:t>2012</w:t>
      </w:r>
      <w:r>
        <w:rPr>
          <w:rFonts w:cs="宋体" w:hint="eastAsia"/>
          <w:color w:val="000000"/>
          <w:sz w:val="24"/>
          <w:szCs w:val="24"/>
        </w:rPr>
        <w:t>届和</w:t>
      </w:r>
      <w:r>
        <w:rPr>
          <w:color w:val="000000"/>
          <w:sz w:val="24"/>
          <w:szCs w:val="24"/>
        </w:rPr>
        <w:t>2013</w:t>
      </w:r>
      <w:r>
        <w:rPr>
          <w:rFonts w:cs="宋体" w:hint="eastAsia"/>
          <w:color w:val="000000"/>
          <w:sz w:val="24"/>
          <w:szCs w:val="24"/>
        </w:rPr>
        <w:t>届学生近</w:t>
      </w:r>
      <w:r>
        <w:rPr>
          <w:color w:val="000000"/>
          <w:sz w:val="24"/>
          <w:szCs w:val="24"/>
        </w:rPr>
        <w:t>59%</w:t>
      </w:r>
      <w:r>
        <w:rPr>
          <w:rFonts w:cs="宋体" w:hint="eastAsia"/>
          <w:color w:val="000000"/>
          <w:sz w:val="24"/>
          <w:szCs w:val="24"/>
        </w:rPr>
        <w:t>回生源地就业，二是目前的到校专场招聘单位（不含大型综合招聘会全年</w:t>
      </w:r>
      <w:r>
        <w:rPr>
          <w:color w:val="000000"/>
          <w:sz w:val="24"/>
          <w:szCs w:val="24"/>
        </w:rPr>
        <w:t>220</w:t>
      </w:r>
      <w:r>
        <w:rPr>
          <w:rFonts w:cs="宋体" w:hint="eastAsia"/>
          <w:color w:val="000000"/>
          <w:sz w:val="24"/>
          <w:szCs w:val="24"/>
        </w:rPr>
        <w:t>场左右，已经完成</w:t>
      </w:r>
      <w:r>
        <w:rPr>
          <w:color w:val="000000"/>
          <w:sz w:val="24"/>
          <w:szCs w:val="24"/>
        </w:rPr>
        <w:t>130</w:t>
      </w:r>
      <w:r>
        <w:rPr>
          <w:rFonts w:cs="宋体" w:hint="eastAsia"/>
          <w:color w:val="000000"/>
          <w:sz w:val="24"/>
          <w:szCs w:val="24"/>
        </w:rPr>
        <w:t>多场），就业节奏已经进行过半。结合实例给同学们提出三点建议：</w:t>
      </w:r>
      <w:r>
        <w:rPr>
          <w:color w:val="000000"/>
          <w:sz w:val="24"/>
          <w:szCs w:val="24"/>
        </w:rPr>
        <w:t>1</w:t>
      </w:r>
      <w:r>
        <w:rPr>
          <w:rFonts w:cs="宋体" w:hint="eastAsia"/>
          <w:color w:val="000000"/>
          <w:sz w:val="24"/>
          <w:szCs w:val="24"/>
        </w:rPr>
        <w:t>、不要只盯着电力系统，在电力系统收缩指标的时候，首先受到冲击的就是各种管理岗位。其实在其他行业外面的世界同样精彩；</w:t>
      </w:r>
      <w:r>
        <w:rPr>
          <w:color w:val="000000"/>
          <w:sz w:val="24"/>
          <w:szCs w:val="24"/>
        </w:rPr>
        <w:t>2</w:t>
      </w:r>
      <w:r>
        <w:rPr>
          <w:rFonts w:cs="宋体" w:hint="eastAsia"/>
          <w:color w:val="000000"/>
          <w:sz w:val="24"/>
          <w:szCs w:val="24"/>
        </w:rPr>
        <w:t>、多方收集就业信息，不要只等着学校的招聘会，要多关注保定校区和其他学校的招聘信息，并举出了最近成功的几个实例；</w:t>
      </w:r>
      <w:r>
        <w:rPr>
          <w:color w:val="000000"/>
          <w:sz w:val="24"/>
          <w:szCs w:val="24"/>
        </w:rPr>
        <w:t>3</w:t>
      </w:r>
      <w:r>
        <w:rPr>
          <w:rFonts w:cs="宋体" w:hint="eastAsia"/>
          <w:color w:val="000000"/>
          <w:sz w:val="24"/>
          <w:szCs w:val="24"/>
        </w:rPr>
        <w:t>、把握好就业节奏珍惜现在的机会，找准自身定位，调整就业预期，不要仅盯着北上广，回生源地就业机会和幸福指数可能更高。</w:t>
      </w:r>
    </w:p>
    <w:p w:rsidR="007A4CA1" w:rsidRPr="003C2EE6" w:rsidRDefault="007A4CA1" w:rsidP="00155799">
      <w:pPr>
        <w:spacing w:line="276" w:lineRule="auto"/>
        <w:ind w:firstLineChars="200" w:firstLine="480"/>
        <w:jc w:val="left"/>
        <w:rPr>
          <w:rFonts w:cs="Times New Roman"/>
          <w:color w:val="000000"/>
          <w:sz w:val="24"/>
          <w:szCs w:val="24"/>
        </w:rPr>
      </w:pPr>
      <w:r>
        <w:rPr>
          <w:rFonts w:cs="宋体" w:hint="eastAsia"/>
          <w:color w:val="000000"/>
          <w:sz w:val="24"/>
          <w:szCs w:val="24"/>
        </w:rPr>
        <w:t>本次就业指导活动圆满成功，与会同学纷纷表示很有收获，并与几位老师约定通过微信群继续交流。</w:t>
      </w:r>
    </w:p>
    <w:p w:rsidR="007A4CA1" w:rsidRDefault="007A4CA1" w:rsidP="00155799">
      <w:pPr>
        <w:spacing w:line="276" w:lineRule="auto"/>
        <w:ind w:firstLineChars="200" w:firstLine="480"/>
        <w:jc w:val="left"/>
        <w:rPr>
          <w:rFonts w:cs="Times New Roman"/>
          <w:color w:val="000000"/>
          <w:sz w:val="24"/>
          <w:szCs w:val="24"/>
        </w:rPr>
      </w:pPr>
    </w:p>
    <w:p w:rsidR="007A4CA1" w:rsidRDefault="007A4CA1" w:rsidP="009F5AD3">
      <w:pPr>
        <w:spacing w:line="276" w:lineRule="auto"/>
        <w:ind w:firstLineChars="200" w:firstLine="480"/>
        <w:jc w:val="left"/>
        <w:rPr>
          <w:rFonts w:cs="Times New Roman"/>
          <w:color w:val="000000"/>
          <w:sz w:val="24"/>
          <w:szCs w:val="24"/>
        </w:rPr>
      </w:pPr>
    </w:p>
    <w:sectPr w:rsidR="007A4CA1" w:rsidSect="005F0C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AFD" w:rsidRDefault="00D61AFD" w:rsidP="00947728">
      <w:pPr>
        <w:rPr>
          <w:rFonts w:cs="Times New Roman"/>
        </w:rPr>
      </w:pPr>
      <w:r>
        <w:rPr>
          <w:rFonts w:cs="Times New Roman"/>
        </w:rPr>
        <w:separator/>
      </w:r>
    </w:p>
  </w:endnote>
  <w:endnote w:type="continuationSeparator" w:id="1">
    <w:p w:rsidR="00D61AFD" w:rsidRDefault="00D61AFD" w:rsidP="0094772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AFD" w:rsidRDefault="00D61AFD" w:rsidP="00947728">
      <w:pPr>
        <w:rPr>
          <w:rFonts w:cs="Times New Roman"/>
        </w:rPr>
      </w:pPr>
      <w:r>
        <w:rPr>
          <w:rFonts w:cs="Times New Roman"/>
        </w:rPr>
        <w:separator/>
      </w:r>
    </w:p>
  </w:footnote>
  <w:footnote w:type="continuationSeparator" w:id="1">
    <w:p w:rsidR="00D61AFD" w:rsidRDefault="00D61AFD" w:rsidP="0094772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D53"/>
    <w:rsid w:val="000916EF"/>
    <w:rsid w:val="000A0F0C"/>
    <w:rsid w:val="000B6739"/>
    <w:rsid w:val="000D0D53"/>
    <w:rsid w:val="00155799"/>
    <w:rsid w:val="001A071D"/>
    <w:rsid w:val="001E7567"/>
    <w:rsid w:val="001F59EB"/>
    <w:rsid w:val="002F7425"/>
    <w:rsid w:val="00322C6D"/>
    <w:rsid w:val="00392235"/>
    <w:rsid w:val="003C27D8"/>
    <w:rsid w:val="003C2EE6"/>
    <w:rsid w:val="003E3F16"/>
    <w:rsid w:val="00443E1E"/>
    <w:rsid w:val="00477C94"/>
    <w:rsid w:val="00484DDB"/>
    <w:rsid w:val="004B58D7"/>
    <w:rsid w:val="00503EE3"/>
    <w:rsid w:val="00506B1B"/>
    <w:rsid w:val="005247C5"/>
    <w:rsid w:val="005F0C4F"/>
    <w:rsid w:val="007127DA"/>
    <w:rsid w:val="007A4CA1"/>
    <w:rsid w:val="007C6A1A"/>
    <w:rsid w:val="00801A73"/>
    <w:rsid w:val="008E4761"/>
    <w:rsid w:val="009047C4"/>
    <w:rsid w:val="00947728"/>
    <w:rsid w:val="00966D55"/>
    <w:rsid w:val="009B4DE1"/>
    <w:rsid w:val="009D3209"/>
    <w:rsid w:val="009F5AD3"/>
    <w:rsid w:val="00A15BF6"/>
    <w:rsid w:val="00A23DF0"/>
    <w:rsid w:val="00AB3A56"/>
    <w:rsid w:val="00B2424C"/>
    <w:rsid w:val="00B25C4C"/>
    <w:rsid w:val="00B26946"/>
    <w:rsid w:val="00B43AC3"/>
    <w:rsid w:val="00B6505D"/>
    <w:rsid w:val="00B868E3"/>
    <w:rsid w:val="00BF510C"/>
    <w:rsid w:val="00CA3EDA"/>
    <w:rsid w:val="00D30D82"/>
    <w:rsid w:val="00D47313"/>
    <w:rsid w:val="00D61AFD"/>
    <w:rsid w:val="00E01F1B"/>
    <w:rsid w:val="00E05283"/>
    <w:rsid w:val="00E209FE"/>
    <w:rsid w:val="00E464F6"/>
    <w:rsid w:val="00E82ADB"/>
    <w:rsid w:val="00E84E86"/>
    <w:rsid w:val="00EC5230"/>
    <w:rsid w:val="00F90063"/>
    <w:rsid w:val="00F92B20"/>
    <w:rsid w:val="00FC20AC"/>
    <w:rsid w:val="00FC2378"/>
    <w:rsid w:val="00FC74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C4F"/>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47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47728"/>
    <w:rPr>
      <w:sz w:val="18"/>
      <w:szCs w:val="18"/>
    </w:rPr>
  </w:style>
  <w:style w:type="paragraph" w:styleId="a4">
    <w:name w:val="footer"/>
    <w:basedOn w:val="a"/>
    <w:link w:val="Char0"/>
    <w:uiPriority w:val="99"/>
    <w:rsid w:val="0094772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47728"/>
    <w:rPr>
      <w:sz w:val="18"/>
      <w:szCs w:val="18"/>
    </w:rPr>
  </w:style>
  <w:style w:type="character" w:styleId="a5">
    <w:name w:val="Hyperlink"/>
    <w:basedOn w:val="a0"/>
    <w:uiPriority w:val="99"/>
    <w:rsid w:val="00E05283"/>
    <w:rPr>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hidao.baidu.com/search?word=%E5%92%A8%E8%AF%A2%E5%85%AC%E5%8F%B8&amp;fr=qb_search_exp&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idao.baidu.com/search?word=%E5%9F%83%E6%A3%AE%E5%93%B2&amp;fr=qb_search_exp&amp;ie=utf8"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1594</Characters>
  <Application>Microsoft Office Word</Application>
  <DocSecurity>0</DocSecurity>
  <Lines>13</Lines>
  <Paragraphs>3</Paragraphs>
  <ScaleCrop>false</ScaleCrop>
  <Company>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5</cp:revision>
  <dcterms:created xsi:type="dcterms:W3CDTF">2013-11-20T01:59:00Z</dcterms:created>
  <dcterms:modified xsi:type="dcterms:W3CDTF">2013-11-20T02:13:00Z</dcterms:modified>
</cp:coreProperties>
</file>